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3" w:rsidRPr="00F71838" w:rsidRDefault="00F71838">
      <w:pPr>
        <w:rPr>
          <w:rFonts w:ascii="Times New Roman" w:hAnsi="Times New Roman" w:cs="Times New Roman"/>
          <w:b/>
          <w:sz w:val="28"/>
          <w:szCs w:val="28"/>
        </w:rPr>
      </w:pPr>
      <w:r w:rsidRPr="00F71838">
        <w:rPr>
          <w:rFonts w:ascii="Times New Roman" w:hAnsi="Times New Roman" w:cs="Times New Roman"/>
          <w:b/>
          <w:sz w:val="28"/>
          <w:szCs w:val="28"/>
        </w:rPr>
        <w:t>Aide</w:t>
      </w:r>
      <w:r w:rsidR="00AB59D3" w:rsidRPr="00F71838">
        <w:rPr>
          <w:rFonts w:ascii="Times New Roman" w:hAnsi="Times New Roman" w:cs="Times New Roman"/>
          <w:b/>
          <w:sz w:val="28"/>
          <w:szCs w:val="28"/>
        </w:rPr>
        <w:t xml:space="preserve"> à la création audiovisuelle et numérique</w:t>
      </w:r>
      <w:r w:rsidRPr="00F71838">
        <w:rPr>
          <w:rFonts w:ascii="Times New Roman" w:hAnsi="Times New Roman" w:cs="Times New Roman"/>
          <w:b/>
          <w:sz w:val="28"/>
          <w:szCs w:val="28"/>
        </w:rPr>
        <w:t xml:space="preserve"> : le CESC donne un avis favorable </w:t>
      </w:r>
      <w:r w:rsidR="00AB59D3" w:rsidRPr="00F71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9D3" w:rsidRPr="00F71838" w:rsidRDefault="00AB59D3">
      <w:pPr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 xml:space="preserve">Le </w:t>
      </w:r>
      <w:r w:rsidR="00DB225D" w:rsidRPr="00F71838">
        <w:rPr>
          <w:rFonts w:ascii="Times New Roman" w:hAnsi="Times New Roman" w:cs="Times New Roman"/>
          <w:sz w:val="28"/>
          <w:szCs w:val="28"/>
        </w:rPr>
        <w:t>C</w:t>
      </w:r>
      <w:r w:rsidR="00D42654" w:rsidRPr="00F71838">
        <w:rPr>
          <w:rFonts w:ascii="Times New Roman" w:hAnsi="Times New Roman" w:cs="Times New Roman"/>
          <w:sz w:val="28"/>
          <w:szCs w:val="28"/>
        </w:rPr>
        <w:t>onseil Economique et Social</w:t>
      </w:r>
      <w:r w:rsidR="00DB225D" w:rsidRPr="00F71838">
        <w:rPr>
          <w:rFonts w:ascii="Times New Roman" w:hAnsi="Times New Roman" w:cs="Times New Roman"/>
          <w:sz w:val="28"/>
          <w:szCs w:val="28"/>
        </w:rPr>
        <w:t xml:space="preserve"> </w:t>
      </w:r>
      <w:r w:rsidRPr="00F71838">
        <w:rPr>
          <w:rFonts w:ascii="Times New Roman" w:hAnsi="Times New Roman" w:cs="Times New Roman"/>
          <w:sz w:val="28"/>
          <w:szCs w:val="28"/>
        </w:rPr>
        <w:t xml:space="preserve">s’est réuni </w:t>
      </w:r>
      <w:r w:rsidR="00DF2271">
        <w:rPr>
          <w:rFonts w:ascii="Times New Roman" w:hAnsi="Times New Roman" w:cs="Times New Roman"/>
          <w:sz w:val="28"/>
          <w:szCs w:val="28"/>
        </w:rPr>
        <w:t>ce jeudi</w:t>
      </w:r>
      <w:r w:rsidRPr="00F71838">
        <w:rPr>
          <w:rFonts w:ascii="Times New Roman" w:hAnsi="Times New Roman" w:cs="Times New Roman"/>
          <w:sz w:val="28"/>
          <w:szCs w:val="28"/>
        </w:rPr>
        <w:t xml:space="preserve"> matin en assemblée plénière afin d’</w:t>
      </w:r>
      <w:r w:rsidR="00D42654" w:rsidRPr="00F71838">
        <w:rPr>
          <w:rFonts w:ascii="Times New Roman" w:hAnsi="Times New Roman" w:cs="Times New Roman"/>
          <w:sz w:val="28"/>
          <w:szCs w:val="28"/>
        </w:rPr>
        <w:t>étudier le</w:t>
      </w:r>
      <w:r w:rsidRPr="00F71838">
        <w:rPr>
          <w:rFonts w:ascii="Times New Roman" w:hAnsi="Times New Roman" w:cs="Times New Roman"/>
          <w:sz w:val="28"/>
          <w:szCs w:val="28"/>
        </w:rPr>
        <w:t xml:space="preserve"> projet de « loi du Pays » portant sur la création d’un dispositif de soutien </w:t>
      </w:r>
      <w:r w:rsidR="00D42654" w:rsidRPr="00F71838">
        <w:rPr>
          <w:rFonts w:ascii="Times New Roman" w:hAnsi="Times New Roman" w:cs="Times New Roman"/>
          <w:sz w:val="28"/>
          <w:szCs w:val="28"/>
        </w:rPr>
        <w:t xml:space="preserve">au secteur audiovisuel </w:t>
      </w:r>
      <w:r w:rsidRPr="00F71838">
        <w:rPr>
          <w:rFonts w:ascii="Times New Roman" w:hAnsi="Times New Roman" w:cs="Times New Roman"/>
          <w:sz w:val="28"/>
          <w:szCs w:val="28"/>
        </w:rPr>
        <w:t>et au développement numérique.</w:t>
      </w:r>
      <w:r w:rsidR="00DF2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38" w:rsidRPr="00F71838" w:rsidRDefault="00F71838" w:rsidP="00F71838">
      <w:pPr>
        <w:pStyle w:val="Corpsdetexte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Le texte propose de refonder l’aide à la production audiovisuelle existant et de créer un nouveau dispositif d’aide au numérique, intitulé ADA.</w:t>
      </w:r>
    </w:p>
    <w:p w:rsidR="00F71838" w:rsidRPr="00F71838" w:rsidRDefault="00DB225D" w:rsidP="00F71838">
      <w:pPr>
        <w:pStyle w:val="Corpsdetexte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71838">
        <w:rPr>
          <w:rFonts w:ascii="Times New Roman" w:hAnsi="Times New Roman" w:cs="Times New Roman"/>
          <w:sz w:val="28"/>
          <w:szCs w:val="28"/>
        </w:rPr>
        <w:t>Le</w:t>
      </w:r>
      <w:r w:rsidR="00DF2271">
        <w:rPr>
          <w:rFonts w:ascii="Times New Roman" w:hAnsi="Times New Roman" w:cs="Times New Roman"/>
          <w:sz w:val="28"/>
          <w:szCs w:val="28"/>
        </w:rPr>
        <w:t xml:space="preserve">s conseillers ont donné un avis favorable par 28 vois après avoir déposé un </w:t>
      </w:r>
      <w:r w:rsidR="00AB59D3" w:rsidRPr="00F71838">
        <w:rPr>
          <w:rFonts w:ascii="Times New Roman" w:hAnsi="Times New Roman" w:cs="Times New Roman"/>
          <w:sz w:val="28"/>
          <w:szCs w:val="28"/>
        </w:rPr>
        <w:t>amendement concernant l’</w:t>
      </w:r>
      <w:r w:rsidR="00D42654" w:rsidRPr="00F71838">
        <w:rPr>
          <w:rFonts w:ascii="Times New Roman" w:hAnsi="Times New Roman" w:cs="Times New Roman"/>
          <w:sz w:val="28"/>
          <w:szCs w:val="28"/>
        </w:rPr>
        <w:t>é</w:t>
      </w:r>
      <w:r w:rsidR="00E167F0">
        <w:rPr>
          <w:rFonts w:ascii="Times New Roman" w:hAnsi="Times New Roman" w:cs="Times New Roman"/>
          <w:sz w:val="28"/>
          <w:szCs w:val="28"/>
        </w:rPr>
        <w:t>li</w:t>
      </w:r>
      <w:r w:rsidR="00AB59D3" w:rsidRPr="00F71838">
        <w:rPr>
          <w:rFonts w:ascii="Times New Roman" w:hAnsi="Times New Roman" w:cs="Times New Roman"/>
          <w:sz w:val="28"/>
          <w:szCs w:val="28"/>
        </w:rPr>
        <w:t xml:space="preserve">gibilité des </w:t>
      </w:r>
      <w:r w:rsidR="00D42654" w:rsidRPr="00F71838">
        <w:rPr>
          <w:rFonts w:ascii="Times New Roman" w:hAnsi="Times New Roman" w:cs="Times New Roman"/>
          <w:sz w:val="28"/>
          <w:szCs w:val="28"/>
        </w:rPr>
        <w:t>bénéficiaires de l’aide</w:t>
      </w:r>
      <w:r w:rsidR="00AB59D3" w:rsidRPr="00F71838">
        <w:rPr>
          <w:rFonts w:ascii="Times New Roman" w:hAnsi="Times New Roman" w:cs="Times New Roman"/>
          <w:sz w:val="28"/>
          <w:szCs w:val="28"/>
        </w:rPr>
        <w:t xml:space="preserve">. </w:t>
      </w:r>
      <w:r w:rsidR="00D42654" w:rsidRPr="00F71838">
        <w:rPr>
          <w:rFonts w:ascii="Times New Roman" w:hAnsi="Times New Roman" w:cs="Times New Roman"/>
          <w:sz w:val="28"/>
          <w:szCs w:val="28"/>
        </w:rPr>
        <w:t xml:space="preserve"> </w:t>
      </w:r>
      <w:r w:rsidR="00F71838" w:rsidRPr="00F71838">
        <w:rPr>
          <w:rFonts w:ascii="Times New Roman" w:hAnsi="Times New Roman" w:cs="Times New Roman"/>
          <w:sz w:val="28"/>
          <w:szCs w:val="28"/>
        </w:rPr>
        <w:t>L'aide sera uniquement attribuée aux premières œuvres et plus particulièrement aux documentaires qui permettent de promouvoir le Pays.</w:t>
      </w:r>
    </w:p>
    <w:p w:rsidR="00DB225D" w:rsidRDefault="00DF2271" w:rsidP="00DF2271">
      <w:r>
        <w:rPr>
          <w:rFonts w:ascii="Times New Roman" w:hAnsi="Times New Roman" w:cs="Times New Roman"/>
          <w:sz w:val="28"/>
          <w:szCs w:val="28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</w:rPr>
        <w:t>podcast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838" w:rsidRPr="00F71838">
        <w:rPr>
          <w:rFonts w:ascii="Times New Roman" w:hAnsi="Times New Roman" w:cs="Times New Roman"/>
          <w:sz w:val="28"/>
          <w:szCs w:val="28"/>
        </w:rPr>
        <w:t xml:space="preserve">Georges </w:t>
      </w:r>
      <w:proofErr w:type="spellStart"/>
      <w:r w:rsidR="00F71838" w:rsidRPr="00F7183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ataoa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71838" w:rsidRPr="00F71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38" w:rsidRPr="00F71838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F71838" w:rsidRPr="00F71838">
        <w:rPr>
          <w:rFonts w:ascii="Times New Roman" w:hAnsi="Times New Roman" w:cs="Times New Roman"/>
          <w:sz w:val="28"/>
          <w:szCs w:val="28"/>
        </w:rPr>
        <w:t>-rapporteur</w:t>
      </w:r>
      <w:r>
        <w:rPr>
          <w:rFonts w:ascii="Times New Roman" w:hAnsi="Times New Roman" w:cs="Times New Roman"/>
          <w:sz w:val="28"/>
          <w:szCs w:val="28"/>
        </w:rPr>
        <w:t xml:space="preserve"> de l’avis, </w:t>
      </w:r>
      <w:r w:rsidR="00F71838" w:rsidRPr="00F71838">
        <w:rPr>
          <w:rFonts w:ascii="Times New Roman" w:hAnsi="Times New Roman" w:cs="Times New Roman"/>
          <w:sz w:val="28"/>
          <w:szCs w:val="28"/>
        </w:rPr>
        <w:t>nous explique quel type d’œuvre sera privilégié pour cette aide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DB225D" w:rsidRDefault="00DB225D"/>
    <w:sectPr w:rsidR="00DB225D" w:rsidSect="0070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25D"/>
    <w:rsid w:val="002C3E84"/>
    <w:rsid w:val="00701BD0"/>
    <w:rsid w:val="007B799C"/>
    <w:rsid w:val="00AB59D3"/>
    <w:rsid w:val="00C606AA"/>
    <w:rsid w:val="00D42654"/>
    <w:rsid w:val="00DB225D"/>
    <w:rsid w:val="00DF2271"/>
    <w:rsid w:val="00E167F0"/>
    <w:rsid w:val="00F7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71838"/>
    <w:pPr>
      <w:suppressAutoHyphens/>
      <w:spacing w:after="120"/>
    </w:pPr>
    <w:rPr>
      <w:rFonts w:ascii="Calibri" w:eastAsia="Arial Unicode MS" w:hAnsi="Calibri" w:cs="font340"/>
      <w:kern w:val="1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71838"/>
    <w:rPr>
      <w:rFonts w:ascii="Calibri" w:eastAsia="Arial Unicode MS" w:hAnsi="Calibri" w:cs="font34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anne-claire</cp:lastModifiedBy>
  <cp:revision>4</cp:revision>
  <dcterms:created xsi:type="dcterms:W3CDTF">2013-03-01T01:08:00Z</dcterms:created>
  <dcterms:modified xsi:type="dcterms:W3CDTF">2013-03-02T00:37:00Z</dcterms:modified>
</cp:coreProperties>
</file>