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07" w:rsidRPr="002B4106" w:rsidRDefault="00E13407" w:rsidP="00E13407">
      <w:pPr>
        <w:rPr>
          <w:b/>
          <w:sz w:val="40"/>
          <w:szCs w:val="40"/>
        </w:rPr>
      </w:pPr>
      <w:r w:rsidRPr="002B4106">
        <w:rPr>
          <w:b/>
          <w:sz w:val="40"/>
          <w:szCs w:val="40"/>
        </w:rPr>
        <w:t>La RDO menace de s’affaisser</w:t>
      </w:r>
    </w:p>
    <w:p w:rsidR="00E13407" w:rsidRPr="002B4106" w:rsidRDefault="00E13407" w:rsidP="00E13407">
      <w:pPr>
        <w:rPr>
          <w:sz w:val="40"/>
          <w:szCs w:val="40"/>
        </w:rPr>
      </w:pPr>
    </w:p>
    <w:p w:rsidR="00534E29" w:rsidRDefault="00534E29" w:rsidP="00E13407">
      <w:pPr>
        <w:rPr>
          <w:sz w:val="40"/>
          <w:szCs w:val="40"/>
        </w:rPr>
      </w:pPr>
      <w:r>
        <w:rPr>
          <w:sz w:val="40"/>
          <w:szCs w:val="40"/>
        </w:rPr>
        <w:t>Suite aux intempéries, u</w:t>
      </w:r>
      <w:r w:rsidR="00E13407" w:rsidRPr="002B4106">
        <w:rPr>
          <w:sz w:val="40"/>
          <w:szCs w:val="40"/>
        </w:rPr>
        <w:t>ne importante fissure s’est formée</w:t>
      </w:r>
      <w:r>
        <w:rPr>
          <w:sz w:val="40"/>
          <w:szCs w:val="40"/>
        </w:rPr>
        <w:t xml:space="preserve"> </w:t>
      </w:r>
      <w:r w:rsidR="00E13407" w:rsidRPr="002B4106">
        <w:rPr>
          <w:sz w:val="40"/>
          <w:szCs w:val="40"/>
        </w:rPr>
        <w:t>sur la RDO</w:t>
      </w:r>
      <w:r w:rsidRPr="00534E2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hier (mercredi) matin, juste à </w:t>
      </w:r>
      <w:r w:rsidRPr="002B4106">
        <w:rPr>
          <w:sz w:val="40"/>
          <w:szCs w:val="40"/>
        </w:rPr>
        <w:t>l’entrée de la voie rapide dans le sens Papeete / Punaauia</w:t>
      </w:r>
      <w:r>
        <w:rPr>
          <w:sz w:val="40"/>
          <w:szCs w:val="40"/>
        </w:rPr>
        <w:t>.</w:t>
      </w:r>
    </w:p>
    <w:p w:rsidR="00534E29" w:rsidRDefault="00534E29" w:rsidP="00E13407">
      <w:pPr>
        <w:rPr>
          <w:sz w:val="40"/>
          <w:szCs w:val="40"/>
        </w:rPr>
      </w:pPr>
      <w:r>
        <w:rPr>
          <w:sz w:val="40"/>
          <w:szCs w:val="40"/>
        </w:rPr>
        <w:t xml:space="preserve">Elle se trouve sur </w:t>
      </w:r>
      <w:r w:rsidRPr="002B4106">
        <w:rPr>
          <w:sz w:val="40"/>
          <w:szCs w:val="40"/>
        </w:rPr>
        <w:t>la voie de droite</w:t>
      </w:r>
      <w:r>
        <w:rPr>
          <w:sz w:val="40"/>
          <w:szCs w:val="40"/>
        </w:rPr>
        <w:t xml:space="preserve">, </w:t>
      </w:r>
      <w:r w:rsidRPr="002B4106">
        <w:rPr>
          <w:sz w:val="40"/>
          <w:szCs w:val="40"/>
        </w:rPr>
        <w:t>juste avant la station-service</w:t>
      </w:r>
      <w:r>
        <w:rPr>
          <w:sz w:val="40"/>
          <w:szCs w:val="40"/>
        </w:rPr>
        <w:t>. Cette voie a donc été</w:t>
      </w:r>
      <w:r w:rsidRPr="002B4106">
        <w:rPr>
          <w:sz w:val="40"/>
          <w:szCs w:val="40"/>
        </w:rPr>
        <w:t xml:space="preserve"> condamnée à la circulation</w:t>
      </w:r>
      <w:r>
        <w:rPr>
          <w:sz w:val="40"/>
          <w:szCs w:val="40"/>
        </w:rPr>
        <w:t>, par mesure de sécurité.</w:t>
      </w:r>
    </w:p>
    <w:p w:rsidR="00534E29" w:rsidRDefault="00534E29" w:rsidP="00E13407">
      <w:pPr>
        <w:rPr>
          <w:sz w:val="40"/>
          <w:szCs w:val="40"/>
        </w:rPr>
      </w:pPr>
      <w:r>
        <w:rPr>
          <w:sz w:val="40"/>
          <w:szCs w:val="40"/>
        </w:rPr>
        <w:t>Les explications d’</w:t>
      </w:r>
      <w:r w:rsidRPr="00E13407">
        <w:rPr>
          <w:sz w:val="40"/>
          <w:szCs w:val="40"/>
        </w:rPr>
        <w:t xml:space="preserve">Alphonse </w:t>
      </w:r>
      <w:proofErr w:type="spellStart"/>
      <w:r w:rsidRPr="00E13407">
        <w:rPr>
          <w:sz w:val="40"/>
          <w:szCs w:val="40"/>
        </w:rPr>
        <w:t>Atuheiva</w:t>
      </w:r>
      <w:proofErr w:type="spellEnd"/>
      <w:r w:rsidRPr="00E13407">
        <w:rPr>
          <w:sz w:val="40"/>
          <w:szCs w:val="40"/>
        </w:rPr>
        <w:t>, du service de l’Equipement</w:t>
      </w:r>
      <w:r>
        <w:rPr>
          <w:sz w:val="40"/>
          <w:szCs w:val="40"/>
        </w:rPr>
        <w:t xml:space="preserve"> :</w:t>
      </w:r>
    </w:p>
    <w:p w:rsidR="00E13407" w:rsidRPr="00E13407" w:rsidRDefault="00534E29">
      <w:pPr>
        <w:rPr>
          <w:sz w:val="40"/>
          <w:szCs w:val="40"/>
        </w:rPr>
      </w:pPr>
      <w:r>
        <w:rPr>
          <w:sz w:val="40"/>
          <w:szCs w:val="40"/>
        </w:rPr>
        <w:t>SON AFFAISSEMENT RDO</w:t>
      </w:r>
    </w:p>
    <w:p w:rsidR="00E13407" w:rsidRPr="00E13407" w:rsidRDefault="00E13407">
      <w:pPr>
        <w:rPr>
          <w:sz w:val="40"/>
          <w:szCs w:val="40"/>
        </w:rPr>
      </w:pPr>
      <w:r w:rsidRPr="00E13407">
        <w:rPr>
          <w:sz w:val="40"/>
          <w:szCs w:val="40"/>
        </w:rPr>
        <w:t>D’ici là, la voie restera bloquée à la circulation.</w:t>
      </w:r>
      <w:r w:rsidR="00534E29">
        <w:rPr>
          <w:sz w:val="40"/>
          <w:szCs w:val="40"/>
        </w:rPr>
        <w:t xml:space="preserve"> Vigilance donc sur la route.</w:t>
      </w:r>
    </w:p>
    <w:sectPr w:rsidR="00E13407" w:rsidRPr="00E13407" w:rsidSect="0043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07"/>
    <w:rsid w:val="00437EE4"/>
    <w:rsid w:val="00534E29"/>
    <w:rsid w:val="00E1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2012-12-20T02:13:00Z</dcterms:created>
  <dcterms:modified xsi:type="dcterms:W3CDTF">2012-12-20T02:29:00Z</dcterms:modified>
</cp:coreProperties>
</file>